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BA" w:rsidRPr="00723109" w:rsidRDefault="002A43BA" w:rsidP="002A4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3109">
        <w:rPr>
          <w:rFonts w:ascii="Times New Roman" w:hAnsi="Times New Roman" w:cs="Times New Roman"/>
          <w:b/>
          <w:sz w:val="24"/>
          <w:szCs w:val="24"/>
        </w:rPr>
        <w:t xml:space="preserve">Food </w:t>
      </w:r>
      <w:proofErr w:type="spellStart"/>
      <w:r w:rsidRPr="00723109">
        <w:rPr>
          <w:rFonts w:ascii="Times New Roman" w:hAnsi="Times New Roman" w:cs="Times New Roman"/>
          <w:b/>
          <w:sz w:val="24"/>
          <w:szCs w:val="24"/>
        </w:rPr>
        <w:t>Systems</w:t>
      </w:r>
      <w:proofErr w:type="spellEnd"/>
      <w:r w:rsidRPr="00723109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723109">
        <w:rPr>
          <w:rFonts w:ascii="Times New Roman" w:hAnsi="Times New Roman" w:cs="Times New Roman"/>
          <w:b/>
          <w:sz w:val="24"/>
          <w:szCs w:val="24"/>
        </w:rPr>
        <w:t>Climate</w:t>
      </w:r>
      <w:proofErr w:type="spellEnd"/>
      <w:r w:rsidRPr="00723109">
        <w:rPr>
          <w:rFonts w:ascii="Times New Roman" w:hAnsi="Times New Roman" w:cs="Times New Roman"/>
          <w:b/>
          <w:sz w:val="24"/>
          <w:szCs w:val="24"/>
        </w:rPr>
        <w:t xml:space="preserve"> (FOSC)</w:t>
      </w:r>
    </w:p>
    <w:p w:rsidR="002A43BA" w:rsidRPr="00723109" w:rsidRDefault="002A43BA" w:rsidP="002A4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109">
        <w:rPr>
          <w:rFonts w:ascii="Times New Roman" w:hAnsi="Times New Roman" w:cs="Times New Roman"/>
          <w:b/>
          <w:sz w:val="24"/>
          <w:szCs w:val="24"/>
        </w:rPr>
        <w:t>« Évaluer l'impact du changement climatique sur la sécurité alimentaire et nutritionnelle et concevoir des systèmes alimentaires plus durables et résilients en Europe, en Afrique et en Amérique du Sud »</w:t>
      </w:r>
    </w:p>
    <w:p w:rsidR="00526CAB" w:rsidRPr="002A43BA" w:rsidRDefault="00821B89" w:rsidP="002A43BA">
      <w:pPr>
        <w:jc w:val="center"/>
        <w:rPr>
          <w:rFonts w:ascii="Arial" w:hAnsi="Arial" w:cs="Arial"/>
          <w:b/>
          <w:sz w:val="32"/>
          <w:szCs w:val="36"/>
          <w:shd w:val="clear" w:color="auto" w:fill="F5F5F5"/>
        </w:rPr>
      </w:pPr>
      <w:r w:rsidRPr="002A43BA">
        <w:rPr>
          <w:rFonts w:ascii="Arial" w:hAnsi="Arial" w:cs="Arial"/>
          <w:b/>
          <w:sz w:val="32"/>
          <w:szCs w:val="36"/>
          <w:shd w:val="clear" w:color="auto" w:fill="F5F5F5"/>
        </w:rPr>
        <w:t xml:space="preserve">Appel conjoint 2019 du </w:t>
      </w:r>
      <w:proofErr w:type="spellStart"/>
      <w:r w:rsidRPr="002A43BA">
        <w:rPr>
          <w:rFonts w:ascii="Arial" w:hAnsi="Arial" w:cs="Arial"/>
          <w:b/>
          <w:sz w:val="32"/>
          <w:szCs w:val="36"/>
          <w:shd w:val="clear" w:color="auto" w:fill="F5F5F5"/>
        </w:rPr>
        <w:t>cofund</w:t>
      </w:r>
      <w:proofErr w:type="spellEnd"/>
      <w:r w:rsidRPr="002A43BA">
        <w:rPr>
          <w:rFonts w:ascii="Arial" w:hAnsi="Arial" w:cs="Arial"/>
          <w:b/>
          <w:sz w:val="32"/>
          <w:szCs w:val="36"/>
          <w:shd w:val="clear" w:color="auto" w:fill="F5F5F5"/>
        </w:rPr>
        <w:t xml:space="preserve"> ERA </w:t>
      </w:r>
      <w:r w:rsidRPr="002A43BA">
        <w:rPr>
          <w:rFonts w:ascii="Cambria Math" w:hAnsi="Cambria Math" w:cs="Cambria Math"/>
          <w:b/>
          <w:sz w:val="32"/>
          <w:szCs w:val="36"/>
          <w:shd w:val="clear" w:color="auto" w:fill="F5F5F5"/>
        </w:rPr>
        <w:t>‐</w:t>
      </w:r>
      <w:r w:rsidRPr="002A43BA">
        <w:rPr>
          <w:rFonts w:ascii="Arial" w:hAnsi="Arial" w:cs="Arial"/>
          <w:b/>
          <w:sz w:val="32"/>
          <w:szCs w:val="36"/>
          <w:shd w:val="clear" w:color="auto" w:fill="F5F5F5"/>
        </w:rPr>
        <w:t xml:space="preserve"> NET sur les systèmes alimentaires et le climat</w:t>
      </w:r>
    </w:p>
    <w:p w:rsidR="005E4BF5" w:rsidRDefault="005E4BF5" w:rsidP="002A43BA">
      <w:pPr>
        <w:jc w:val="both"/>
      </w:pPr>
      <w:r>
        <w:t xml:space="preserve">Les projets </w:t>
      </w:r>
      <w:r w:rsidR="00BA1E9D">
        <w:t xml:space="preserve">de recherche et d’innovation </w:t>
      </w:r>
      <w:r>
        <w:t>attendus dans ce cadre de ce</w:t>
      </w:r>
      <w:r w:rsidR="002A43BA">
        <w:t>t appel</w:t>
      </w:r>
      <w:r>
        <w:t xml:space="preserve"> doivent contribuer à la sécurité alimentaire, sanitaire et nutritionnelle des productions et produits alimentaires, accroitre la </w:t>
      </w:r>
      <w:r w:rsidR="008C2527">
        <w:t>résilience</w:t>
      </w:r>
      <w:r>
        <w:t xml:space="preserve"> et la durabilité des systèmes de production tout en créant les conditions de réduction de la </w:t>
      </w:r>
      <w:r w:rsidR="008C2527">
        <w:t>pauvreté</w:t>
      </w:r>
      <w:r>
        <w:t xml:space="preserve"> et des inégalités.</w:t>
      </w:r>
    </w:p>
    <w:p w:rsidR="005E4BF5" w:rsidRDefault="005E4BF5" w:rsidP="002A43BA">
      <w:pPr>
        <w:jc w:val="both"/>
      </w:pPr>
      <w:r>
        <w:t xml:space="preserve">La prise en </w:t>
      </w:r>
      <w:r w:rsidR="008C2527">
        <w:t>compte</w:t>
      </w:r>
      <w:r>
        <w:t xml:space="preserve"> de la sécurité alimentaire devrait tenir compte </w:t>
      </w:r>
      <w:r w:rsidR="008C2527">
        <w:t xml:space="preserve">les quatre piliers </w:t>
      </w:r>
      <w:r w:rsidR="00407565">
        <w:t>que sont la</w:t>
      </w:r>
      <w:r>
        <w:t xml:space="preserve"> disponibilité, </w:t>
      </w:r>
      <w:r w:rsidR="00407565">
        <w:t>l’accessibilité, l’utilisation</w:t>
      </w:r>
      <w:r w:rsidR="008C2527">
        <w:t xml:space="preserve"> et la </w:t>
      </w:r>
      <w:r w:rsidR="002A43BA">
        <w:t>conservation/transformation</w:t>
      </w:r>
      <w:r w:rsidR="008C2527">
        <w:t xml:space="preserve"> des aliments. L’évaluation des risques et la proposition de scénario </w:t>
      </w:r>
      <w:r w:rsidR="00407565">
        <w:t>des projets attendus doivent permettre l’accès à des aliments sains et équilibrés.</w:t>
      </w:r>
    </w:p>
    <w:p w:rsidR="00BA1E9D" w:rsidRDefault="00BA1E9D" w:rsidP="00BA1E9D">
      <w:pPr>
        <w:jc w:val="both"/>
      </w:pPr>
      <w:r>
        <w:t xml:space="preserve">La soumission se fera en deux étapes </w:t>
      </w:r>
      <w:r w:rsidRPr="00BA1E9D">
        <w:t>(</w:t>
      </w:r>
      <w:proofErr w:type="spellStart"/>
      <w:r w:rsidRPr="00BA1E9D">
        <w:t>Preproposals</w:t>
      </w:r>
      <w:proofErr w:type="spellEnd"/>
      <w:r w:rsidRPr="00BA1E9D">
        <w:t xml:space="preserve"> et Full </w:t>
      </w:r>
      <w:proofErr w:type="spellStart"/>
      <w:r w:rsidRPr="00BA1E9D">
        <w:t>proposals</w:t>
      </w:r>
      <w:proofErr w:type="spellEnd"/>
      <w:r w:rsidRPr="00BA1E9D">
        <w:t xml:space="preserve">), chaque proposition </w:t>
      </w:r>
      <w:r>
        <w:t>est</w:t>
      </w:r>
      <w:r w:rsidRPr="00BA1E9D">
        <w:t xml:space="preserve"> ensuite évaluée par un panel</w:t>
      </w:r>
      <w:r>
        <w:t xml:space="preserve"> d’experts</w:t>
      </w:r>
      <w:r w:rsidRPr="00BA1E9D">
        <w:t xml:space="preserve"> indépendant, avec une sélection finale par le grou</w:t>
      </w:r>
      <w:r>
        <w:t>pe des agences de financement.</w:t>
      </w:r>
    </w:p>
    <w:p w:rsidR="00407565" w:rsidRDefault="00407565" w:rsidP="005E4BF5">
      <w:r>
        <w:t xml:space="preserve">Pour plus d’informations sur cet appel, prière visiter le site web </w:t>
      </w:r>
      <w:hyperlink r:id="rId4" w:history="1">
        <w:r w:rsidRPr="00986D58">
          <w:rPr>
            <w:rStyle w:val="Lienhypertexte"/>
          </w:rPr>
          <w:t>www.fonrid.bf</w:t>
        </w:r>
      </w:hyperlink>
      <w:r>
        <w:t xml:space="preserve">. </w:t>
      </w:r>
    </w:p>
    <w:sectPr w:rsidR="00407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89"/>
    <w:rsid w:val="002A43BA"/>
    <w:rsid w:val="00407565"/>
    <w:rsid w:val="00526CAB"/>
    <w:rsid w:val="005E4BF5"/>
    <w:rsid w:val="00821B89"/>
    <w:rsid w:val="008C2527"/>
    <w:rsid w:val="00AC6734"/>
    <w:rsid w:val="00BA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780F8-D29B-40A5-AE88-77CBD04B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75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nrid.b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Inoussa ZONGO</dc:creator>
  <cp:keywords/>
  <dc:description/>
  <cp:lastModifiedBy>Utilisateur Windows</cp:lastModifiedBy>
  <cp:revision>2</cp:revision>
  <dcterms:created xsi:type="dcterms:W3CDTF">2020-02-06T14:45:00Z</dcterms:created>
  <dcterms:modified xsi:type="dcterms:W3CDTF">2020-02-06T14:45:00Z</dcterms:modified>
</cp:coreProperties>
</file>